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1E0" w:rsidRDefault="006601E0" w:rsidP="006601E0">
      <w:pPr>
        <w:pStyle w:val="NormalWeb"/>
        <w:jc w:val="center"/>
      </w:pPr>
      <w:r>
        <w:rPr>
          <w:noProof/>
        </w:rPr>
        <w:drawing>
          <wp:inline distT="0" distB="0" distL="0" distR="0" wp14:anchorId="7F5F8BCC" wp14:editId="0F83051A">
            <wp:extent cx="25019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501900" cy="876300"/>
                    </a:xfrm>
                    <a:prstGeom prst="rect">
                      <a:avLst/>
                    </a:prstGeom>
                  </pic:spPr>
                </pic:pic>
              </a:graphicData>
            </a:graphic>
          </wp:inline>
        </w:drawing>
      </w:r>
    </w:p>
    <w:p w:rsidR="00C6475C" w:rsidRDefault="00875F0E" w:rsidP="006601E0">
      <w:pPr>
        <w:pStyle w:val="NormalWeb"/>
        <w:jc w:val="center"/>
      </w:pPr>
      <w:r>
        <w:t xml:space="preserve"> </w:t>
      </w:r>
    </w:p>
    <w:p w:rsidR="00D05583" w:rsidRPr="00C6475C" w:rsidRDefault="00D05583" w:rsidP="005C7AA7">
      <w:pPr>
        <w:pStyle w:val="NormalWeb"/>
        <w:rPr>
          <w:rFonts w:asciiTheme="majorHAnsi" w:hAnsiTheme="majorHAnsi"/>
          <w:b/>
          <w:color w:val="365F91" w:themeColor="accent1" w:themeShade="BF"/>
          <w:sz w:val="32"/>
        </w:rPr>
      </w:pPr>
      <w:r w:rsidRPr="00C6475C">
        <w:rPr>
          <w:rFonts w:asciiTheme="majorHAnsi" w:hAnsiTheme="majorHAnsi"/>
          <w:b/>
          <w:color w:val="365F91" w:themeColor="accent1" w:themeShade="BF"/>
          <w:sz w:val="32"/>
        </w:rPr>
        <w:t>OSHA News Alert</w:t>
      </w:r>
    </w:p>
    <w:p w:rsidR="00CC0B02" w:rsidRPr="0053546C" w:rsidRDefault="00CC0B02" w:rsidP="0053546C">
      <w:pPr>
        <w:jc w:val="center"/>
        <w:rPr>
          <w:rFonts w:ascii="Calibri" w:hAnsi="Calibri"/>
          <w:b/>
        </w:rPr>
      </w:pPr>
      <w:r w:rsidRPr="0053546C">
        <w:rPr>
          <w:rFonts w:ascii="Calibri" w:hAnsi="Calibri"/>
          <w:b/>
        </w:rPr>
        <w:t xml:space="preserve">Some </w:t>
      </w:r>
      <w:r w:rsidR="0053546C" w:rsidRPr="0053546C">
        <w:rPr>
          <w:rFonts w:ascii="Calibri" w:hAnsi="Calibri"/>
          <w:b/>
        </w:rPr>
        <w:t xml:space="preserve">State </w:t>
      </w:r>
      <w:r w:rsidRPr="0053546C">
        <w:rPr>
          <w:rFonts w:ascii="Calibri" w:hAnsi="Calibri"/>
          <w:b/>
        </w:rPr>
        <w:t xml:space="preserve">OSHA </w:t>
      </w:r>
      <w:r w:rsidR="0053546C" w:rsidRPr="0053546C">
        <w:rPr>
          <w:rFonts w:ascii="Calibri" w:hAnsi="Calibri"/>
          <w:b/>
        </w:rPr>
        <w:t xml:space="preserve">Plans Will Enforce The New Silica Dust Standard On </w:t>
      </w:r>
      <w:r w:rsidRPr="0053546C">
        <w:rPr>
          <w:rFonts w:ascii="Calibri" w:hAnsi="Calibri"/>
          <w:b/>
        </w:rPr>
        <w:t xml:space="preserve">June </w:t>
      </w:r>
      <w:r w:rsidR="0053546C" w:rsidRPr="0053546C">
        <w:rPr>
          <w:rFonts w:ascii="Calibri" w:hAnsi="Calibri"/>
          <w:b/>
        </w:rPr>
        <w:t>23, 2017.</w:t>
      </w:r>
    </w:p>
    <w:p w:rsidR="00CC0B02" w:rsidRPr="0053546C" w:rsidRDefault="00CC0B02" w:rsidP="00CC0B02">
      <w:pPr>
        <w:jc w:val="both"/>
        <w:rPr>
          <w:rFonts w:ascii="Calibri" w:hAnsi="Calibri"/>
        </w:rPr>
      </w:pPr>
    </w:p>
    <w:p w:rsidR="00CC0B02" w:rsidRPr="0053546C" w:rsidRDefault="00CC0B02" w:rsidP="00CC0B02">
      <w:pPr>
        <w:jc w:val="both"/>
        <w:rPr>
          <w:rFonts w:ascii="Calibri" w:hAnsi="Calibri"/>
        </w:rPr>
      </w:pPr>
      <w:r w:rsidRPr="0053546C">
        <w:rPr>
          <w:rFonts w:ascii="Calibri" w:hAnsi="Calibri"/>
        </w:rPr>
        <w:t xml:space="preserve">The new Federal OSHA silica dust standard for construction had been scheduled to go into effect on June 23, 2017.  However, in April 2017, OSHA announced that it would delay implementing the new standard until September 23, 2017.  </w:t>
      </w:r>
      <w:r w:rsidRPr="0053546C">
        <w:rPr>
          <w:rFonts w:ascii="Calibri" w:hAnsi="Calibri"/>
          <w:b/>
        </w:rPr>
        <w:t>Plea</w:t>
      </w:r>
      <w:bookmarkStart w:id="0" w:name="_GoBack"/>
      <w:bookmarkEnd w:id="0"/>
      <w:r w:rsidRPr="0053546C">
        <w:rPr>
          <w:rFonts w:ascii="Calibri" w:hAnsi="Calibri"/>
          <w:b/>
        </w:rPr>
        <w:t>se be advised that some state OSHA programs will begin enforcement on June 23, 2017.</w:t>
      </w:r>
    </w:p>
    <w:p w:rsidR="00CC0B02" w:rsidRPr="0053546C" w:rsidRDefault="00CC0B02" w:rsidP="00CC0B02">
      <w:pPr>
        <w:jc w:val="both"/>
        <w:rPr>
          <w:rFonts w:ascii="Calibri" w:hAnsi="Calibri"/>
        </w:rPr>
      </w:pPr>
    </w:p>
    <w:p w:rsidR="00CC0B02" w:rsidRPr="0053546C" w:rsidRDefault="00CC0B02" w:rsidP="00CC0B02">
      <w:pPr>
        <w:jc w:val="both"/>
        <w:rPr>
          <w:rFonts w:ascii="Calibri" w:hAnsi="Calibri"/>
        </w:rPr>
      </w:pPr>
      <w:r w:rsidRPr="0053546C">
        <w:rPr>
          <w:rFonts w:ascii="Calibri" w:hAnsi="Calibri"/>
        </w:rPr>
        <w:t>The state OSHA silica dust standards are substantially similar to the new federal OSHA standard.  Like Federal OSHA, most state OSHA programs will delay enforcement of their new standards until the fall.</w:t>
      </w:r>
    </w:p>
    <w:p w:rsidR="00CC0B02" w:rsidRPr="0053546C" w:rsidRDefault="00CC0B02" w:rsidP="00CC0B02">
      <w:pPr>
        <w:jc w:val="both"/>
        <w:rPr>
          <w:rFonts w:ascii="Calibri" w:hAnsi="Calibri"/>
        </w:rPr>
      </w:pPr>
    </w:p>
    <w:p w:rsidR="00CC0B02" w:rsidRPr="0053546C" w:rsidRDefault="00CC0B02" w:rsidP="00CC0B02">
      <w:pPr>
        <w:jc w:val="both"/>
        <w:rPr>
          <w:rFonts w:ascii="Calibri" w:hAnsi="Calibri"/>
        </w:rPr>
      </w:pPr>
      <w:r w:rsidRPr="0053546C">
        <w:rPr>
          <w:rFonts w:ascii="Calibri" w:hAnsi="Calibri"/>
        </w:rPr>
        <w:t xml:space="preserve">However, a handful of state OSHA programs have not announced a delay, and will apparently begin enforcement on June 23, 2017.  </w:t>
      </w:r>
      <w:r w:rsidRPr="0053546C">
        <w:rPr>
          <w:rFonts w:ascii="Calibri" w:hAnsi="Calibri"/>
          <w:b/>
        </w:rPr>
        <w:t>These states include Kentucky, Virginia, and New York</w:t>
      </w:r>
      <w:r w:rsidRPr="0053546C">
        <w:rPr>
          <w:rFonts w:ascii="Calibri" w:hAnsi="Calibri"/>
        </w:rPr>
        <w:t>.  Construction industry employers operating in these states must meet the new requirements beginning June 23, 2017.</w:t>
      </w:r>
    </w:p>
    <w:p w:rsidR="00CC0B02" w:rsidRPr="0053546C" w:rsidRDefault="00CC0B02" w:rsidP="00CC0B02">
      <w:pPr>
        <w:jc w:val="both"/>
        <w:rPr>
          <w:rFonts w:ascii="Calibri" w:hAnsi="Calibri"/>
        </w:rPr>
      </w:pPr>
    </w:p>
    <w:p w:rsidR="00CC0B02" w:rsidRPr="0053546C" w:rsidRDefault="00CC0B02" w:rsidP="00CC0B02">
      <w:pPr>
        <w:jc w:val="both"/>
        <w:rPr>
          <w:rFonts w:ascii="Calibri" w:hAnsi="Calibri"/>
        </w:rPr>
      </w:pPr>
      <w:r w:rsidRPr="0053546C">
        <w:rPr>
          <w:rFonts w:ascii="Calibri" w:hAnsi="Calibri"/>
        </w:rPr>
        <w:t>Under the new standard, the permissible exposure limits for silica dust are roughly 20% of the old permissible exposure limits.   Among other requirements, employers must limit silica exposure by using engineering controls (such as water); providing respirators when engineering controls are insufficient; and restricting employee access to high silica exposure areas.  Employers must also develop a written exposure control plan and offer medical exams to highly exposed workers.</w:t>
      </w:r>
    </w:p>
    <w:p w:rsidR="005C7AA7" w:rsidRPr="0053546C" w:rsidRDefault="00C84E68" w:rsidP="006601E0">
      <w:pPr>
        <w:pStyle w:val="NormalWeb"/>
        <w:jc w:val="both"/>
        <w:rPr>
          <w:rFonts w:ascii="Calibri" w:hAnsi="Calibri"/>
        </w:rPr>
      </w:pPr>
      <w:r w:rsidRPr="0053546C">
        <w:rPr>
          <w:rFonts w:ascii="Calibri" w:hAnsi="Calibri"/>
        </w:rPr>
        <w:t xml:space="preserve">We will continue to advise you of significant developments.  In the meantime, contact </w:t>
      </w:r>
      <w:hyperlink r:id="rId5" w:history="1">
        <w:r w:rsidRPr="0053546C">
          <w:rPr>
            <w:rStyle w:val="Hyperlink"/>
            <w:rFonts w:ascii="Calibri" w:hAnsi="Calibri"/>
          </w:rPr>
          <w:t>Auman, M</w:t>
        </w:r>
        <w:r w:rsidR="00900713" w:rsidRPr="0053546C">
          <w:rPr>
            <w:rStyle w:val="Hyperlink"/>
            <w:rFonts w:ascii="Calibri" w:hAnsi="Calibri"/>
          </w:rPr>
          <w:t>ahan &amp; Furry</w:t>
        </w:r>
      </w:hyperlink>
      <w:r w:rsidR="00900713" w:rsidRPr="0053546C">
        <w:rPr>
          <w:rFonts w:ascii="Calibri" w:hAnsi="Calibri"/>
        </w:rPr>
        <w:t xml:space="preserve"> with questions regarding your </w:t>
      </w:r>
      <w:r w:rsidR="00205D25" w:rsidRPr="0053546C">
        <w:rPr>
          <w:rFonts w:ascii="Calibri" w:hAnsi="Calibri"/>
        </w:rPr>
        <w:t xml:space="preserve">OSHA </w:t>
      </w:r>
      <w:r w:rsidR="00900713" w:rsidRPr="0053546C">
        <w:rPr>
          <w:rFonts w:ascii="Calibri" w:hAnsi="Calibri"/>
        </w:rPr>
        <w:t xml:space="preserve">recordkeeping obligations, as well as any OSHA related matter.   </w:t>
      </w:r>
    </w:p>
    <w:p w:rsidR="009F2D85" w:rsidRDefault="009F2D85" w:rsidP="009F2D85">
      <w:pPr>
        <w:jc w:val="center"/>
        <w:rPr>
          <w:rFonts w:asciiTheme="majorHAnsi" w:hAnsiTheme="majorHAnsi"/>
          <w:b/>
          <w:color w:val="365F91" w:themeColor="accent1" w:themeShade="BF"/>
          <w:szCs w:val="28"/>
        </w:rPr>
      </w:pPr>
      <w:r>
        <w:rPr>
          <w:rFonts w:asciiTheme="majorHAnsi" w:hAnsiTheme="majorHAnsi"/>
          <w:b/>
          <w:color w:val="365F91" w:themeColor="accent1" w:themeShade="BF"/>
          <w:szCs w:val="28"/>
        </w:rPr>
        <w:t>Auman, Mahan &amp; Furry</w:t>
      </w:r>
    </w:p>
    <w:p w:rsidR="00CD304C" w:rsidRDefault="00CD304C" w:rsidP="009F2D85">
      <w:pPr>
        <w:jc w:val="center"/>
        <w:rPr>
          <w:rFonts w:asciiTheme="majorHAnsi" w:hAnsiTheme="majorHAnsi"/>
          <w:b/>
          <w:color w:val="365F91" w:themeColor="accent1" w:themeShade="BF"/>
          <w:szCs w:val="28"/>
        </w:rPr>
      </w:pPr>
    </w:p>
    <w:p w:rsidR="00C14C62" w:rsidRPr="009F2D85" w:rsidRDefault="00802595" w:rsidP="009F2D85">
      <w:pPr>
        <w:jc w:val="center"/>
        <w:rPr>
          <w:rFonts w:asciiTheme="majorHAnsi" w:hAnsiTheme="majorHAnsi"/>
          <w:b/>
          <w:sz w:val="28"/>
          <w:szCs w:val="28"/>
        </w:rPr>
      </w:pPr>
      <w:hyperlink r:id="rId6" w:history="1">
        <w:r w:rsidR="009F2D85" w:rsidRPr="009F2D85">
          <w:rPr>
            <w:rStyle w:val="Hyperlink"/>
            <w:rFonts w:asciiTheme="majorHAnsi" w:hAnsiTheme="majorHAnsi"/>
            <w:b/>
            <w:szCs w:val="28"/>
            <w14:textFill>
              <w14:solidFill>
                <w14:srgbClr w14:val="0000FF">
                  <w14:lumMod w14:val="75000"/>
                </w14:srgbClr>
              </w14:solidFill>
            </w14:textFill>
          </w:rPr>
          <w:t>Experienced Leadership for Continued Success</w:t>
        </w:r>
      </w:hyperlink>
      <w:r w:rsidR="009F2D85" w:rsidRPr="009F2D85">
        <w:rPr>
          <w:rFonts w:asciiTheme="majorHAnsi" w:hAnsiTheme="majorHAnsi"/>
          <w:b/>
          <w:sz w:val="28"/>
          <w:szCs w:val="28"/>
        </w:rPr>
        <w:t xml:space="preserve"> </w:t>
      </w:r>
    </w:p>
    <w:p w:rsidR="00577142" w:rsidRDefault="00577142"/>
    <w:p w:rsidR="00F40A3A" w:rsidRDefault="00C3622A">
      <w:r>
        <w:t xml:space="preserve">  </w:t>
      </w:r>
    </w:p>
    <w:sectPr w:rsidR="00F40A3A" w:rsidSect="007C5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2A"/>
    <w:rsid w:val="000B2FEA"/>
    <w:rsid w:val="00205D25"/>
    <w:rsid w:val="002C7663"/>
    <w:rsid w:val="003559EC"/>
    <w:rsid w:val="0053546C"/>
    <w:rsid w:val="00577142"/>
    <w:rsid w:val="005C7AA7"/>
    <w:rsid w:val="005D2591"/>
    <w:rsid w:val="006601E0"/>
    <w:rsid w:val="006F64EF"/>
    <w:rsid w:val="007C5685"/>
    <w:rsid w:val="00802595"/>
    <w:rsid w:val="00875F0E"/>
    <w:rsid w:val="008F4B76"/>
    <w:rsid w:val="00900713"/>
    <w:rsid w:val="00945918"/>
    <w:rsid w:val="009A4B35"/>
    <w:rsid w:val="009F1E57"/>
    <w:rsid w:val="009F2D85"/>
    <w:rsid w:val="00B63CB9"/>
    <w:rsid w:val="00C14C62"/>
    <w:rsid w:val="00C3622A"/>
    <w:rsid w:val="00C62EDF"/>
    <w:rsid w:val="00C6475C"/>
    <w:rsid w:val="00C84E68"/>
    <w:rsid w:val="00CC0B02"/>
    <w:rsid w:val="00CD304C"/>
    <w:rsid w:val="00D05583"/>
    <w:rsid w:val="00DA261A"/>
    <w:rsid w:val="00DE547C"/>
    <w:rsid w:val="00E80CA6"/>
    <w:rsid w:val="00F40A3A"/>
    <w:rsid w:val="00F62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17940A-3B7C-403D-819E-26B619D9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601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90071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142"/>
    <w:pPr>
      <w:spacing w:before="100" w:beforeAutospacing="1" w:after="100" w:afterAutospacing="1"/>
    </w:pPr>
  </w:style>
  <w:style w:type="character" w:styleId="Hyperlink">
    <w:name w:val="Hyperlink"/>
    <w:basedOn w:val="DefaultParagraphFont"/>
    <w:uiPriority w:val="99"/>
    <w:unhideWhenUsed/>
    <w:rsid w:val="00577142"/>
    <w:rPr>
      <w:color w:val="0000FF"/>
      <w:u w:val="single"/>
    </w:rPr>
  </w:style>
  <w:style w:type="character" w:customStyle="1" w:styleId="Heading6Char">
    <w:name w:val="Heading 6 Char"/>
    <w:basedOn w:val="DefaultParagraphFont"/>
    <w:link w:val="Heading6"/>
    <w:uiPriority w:val="9"/>
    <w:rsid w:val="00900713"/>
    <w:rPr>
      <w:b/>
      <w:bCs/>
      <w:sz w:val="15"/>
      <w:szCs w:val="15"/>
    </w:rPr>
  </w:style>
  <w:style w:type="character" w:customStyle="1" w:styleId="label">
    <w:name w:val="label"/>
    <w:basedOn w:val="DefaultParagraphFont"/>
    <w:rsid w:val="00900713"/>
  </w:style>
  <w:style w:type="character" w:styleId="Strong">
    <w:name w:val="Strong"/>
    <w:basedOn w:val="DefaultParagraphFont"/>
    <w:uiPriority w:val="22"/>
    <w:qFormat/>
    <w:rsid w:val="00900713"/>
    <w:rPr>
      <w:b/>
      <w:bCs/>
    </w:rPr>
  </w:style>
  <w:style w:type="paragraph" w:styleId="BalloonText">
    <w:name w:val="Balloon Text"/>
    <w:basedOn w:val="Normal"/>
    <w:link w:val="BalloonTextChar"/>
    <w:rsid w:val="006601E0"/>
    <w:rPr>
      <w:rFonts w:ascii="Tahoma" w:hAnsi="Tahoma" w:cs="Tahoma"/>
      <w:sz w:val="16"/>
      <w:szCs w:val="16"/>
    </w:rPr>
  </w:style>
  <w:style w:type="character" w:customStyle="1" w:styleId="BalloonTextChar">
    <w:name w:val="Balloon Text Char"/>
    <w:basedOn w:val="DefaultParagraphFont"/>
    <w:link w:val="BalloonText"/>
    <w:rsid w:val="006601E0"/>
    <w:rPr>
      <w:rFonts w:ascii="Tahoma" w:hAnsi="Tahoma" w:cs="Tahoma"/>
      <w:sz w:val="16"/>
      <w:szCs w:val="16"/>
    </w:rPr>
  </w:style>
  <w:style w:type="character" w:customStyle="1" w:styleId="Heading1Char">
    <w:name w:val="Heading 1 Char"/>
    <w:basedOn w:val="DefaultParagraphFont"/>
    <w:link w:val="Heading1"/>
    <w:rsid w:val="006601E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9F2D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18815">
      <w:bodyDiv w:val="1"/>
      <w:marLeft w:val="0"/>
      <w:marRight w:val="0"/>
      <w:marTop w:val="0"/>
      <w:marBottom w:val="0"/>
      <w:divBdr>
        <w:top w:val="none" w:sz="0" w:space="0" w:color="auto"/>
        <w:left w:val="none" w:sz="0" w:space="0" w:color="auto"/>
        <w:bottom w:val="none" w:sz="0" w:space="0" w:color="auto"/>
        <w:right w:val="none" w:sz="0" w:space="0" w:color="auto"/>
      </w:divBdr>
    </w:div>
    <w:div w:id="722018435">
      <w:bodyDiv w:val="1"/>
      <w:marLeft w:val="0"/>
      <w:marRight w:val="0"/>
      <w:marTop w:val="0"/>
      <w:marBottom w:val="0"/>
      <w:divBdr>
        <w:top w:val="none" w:sz="0" w:space="0" w:color="auto"/>
        <w:left w:val="none" w:sz="0" w:space="0" w:color="auto"/>
        <w:bottom w:val="none" w:sz="0" w:space="0" w:color="auto"/>
        <w:right w:val="none" w:sz="0" w:space="0" w:color="auto"/>
      </w:divBdr>
    </w:div>
    <w:div w:id="1439986978">
      <w:bodyDiv w:val="1"/>
      <w:marLeft w:val="0"/>
      <w:marRight w:val="0"/>
      <w:marTop w:val="0"/>
      <w:marBottom w:val="0"/>
      <w:divBdr>
        <w:top w:val="none" w:sz="0" w:space="0" w:color="auto"/>
        <w:left w:val="none" w:sz="0" w:space="0" w:color="auto"/>
        <w:bottom w:val="none" w:sz="0" w:space="0" w:color="auto"/>
        <w:right w:val="none" w:sz="0" w:space="0" w:color="auto"/>
      </w:divBdr>
    </w:div>
    <w:div w:id="1956323300">
      <w:bodyDiv w:val="1"/>
      <w:marLeft w:val="0"/>
      <w:marRight w:val="0"/>
      <w:marTop w:val="0"/>
      <w:marBottom w:val="0"/>
      <w:divBdr>
        <w:top w:val="none" w:sz="0" w:space="0" w:color="auto"/>
        <w:left w:val="none" w:sz="0" w:space="0" w:color="auto"/>
        <w:bottom w:val="none" w:sz="0" w:space="0" w:color="auto"/>
        <w:right w:val="none" w:sz="0" w:space="0" w:color="auto"/>
      </w:divBdr>
    </w:div>
    <w:div w:id="2127115127">
      <w:bodyDiv w:val="1"/>
      <w:marLeft w:val="0"/>
      <w:marRight w:val="0"/>
      <w:marTop w:val="0"/>
      <w:marBottom w:val="0"/>
      <w:divBdr>
        <w:top w:val="none" w:sz="0" w:space="0" w:color="auto"/>
        <w:left w:val="none" w:sz="0" w:space="0" w:color="auto"/>
        <w:bottom w:val="none" w:sz="0" w:space="0" w:color="auto"/>
        <w:right w:val="none" w:sz="0" w:space="0" w:color="auto"/>
      </w:divBdr>
    </w:div>
    <w:div w:id="214299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fdayton.com/continued-success.html" TargetMode="External"/><Relationship Id="rId5" Type="http://schemas.openxmlformats.org/officeDocument/2006/relationships/hyperlink" Target="http://www.amfdayto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DMF</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K. White</dc:creator>
  <cp:lastModifiedBy>Chris J. Lewandowski</cp:lastModifiedBy>
  <cp:revision>2</cp:revision>
  <cp:lastPrinted>2017-05-19T15:23:00Z</cp:lastPrinted>
  <dcterms:created xsi:type="dcterms:W3CDTF">2017-06-13T15:16:00Z</dcterms:created>
  <dcterms:modified xsi:type="dcterms:W3CDTF">2017-06-13T15:16:00Z</dcterms:modified>
</cp:coreProperties>
</file>